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f2c519cdc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Vanvikan,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FREMTIDENS INDUSTRI AS</w:t>
      </w:r>
    </w:p>
    <w:sectPr>
      <w:headerReference xmlns:r="http://schemas.openxmlformats.org/officeDocument/2006/relationships" w:type="default" r:id="Re7ff456f787c4180"/>
      <w:footerReference xmlns:r="http://schemas.openxmlformats.org/officeDocument/2006/relationships" w:type="default" r:id="Rd18f5495022b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f456f787c4180" /><Relationship Type="http://schemas.openxmlformats.org/officeDocument/2006/relationships/footer" Target="/word/footer1.xml" Id="Rd18f5495022b4547" /></Relationships>
</file>