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76a70f93c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74e847b3e498f"/>
      <w:footerReference xmlns:r="http://schemas.openxmlformats.org/officeDocument/2006/relationships" w:type="default" r:id="Rfe0ad7cac315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IMPORT AS   ·   Org.nr 987 022 159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74e847b3e498f" /><Relationship Type="http://schemas.openxmlformats.org/officeDocument/2006/relationships/footer" Target="/word/footer1.xml" Id="Rfe0ad7cac31544cf" /></Relationships>
</file>