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62b6f0ab9d45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56c81eed774c29"/>
      <w:footerReference xmlns:r="http://schemas.openxmlformats.org/officeDocument/2006/relationships" w:type="default" r:id="R830b7f78f6154b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NCO AS   ·   Org.nr 986 995 706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56c81eed774c29" /><Relationship Type="http://schemas.openxmlformats.org/officeDocument/2006/relationships/footer" Target="/word/footer1.xml" Id="R830b7f78f6154bee" /></Relationships>
</file>