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c3a81c6b6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c7b5d368c46ff"/>
      <w:footerReference xmlns:r="http://schemas.openxmlformats.org/officeDocument/2006/relationships" w:type="default" r:id="Rbdd087c5ee3c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ISBAR AS   ·   Org.nr 986 961 909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c7b5d368c46ff" /><Relationship Type="http://schemas.openxmlformats.org/officeDocument/2006/relationships/footer" Target="/word/footer1.xml" Id="Rbdd087c5ee3c4a69" /></Relationships>
</file>