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af7476e67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ØBV EIENDOM AS, org.nr 986 943 021,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dd5c110855f5471f"/>
      <w:footerReference xmlns:r="http://schemas.openxmlformats.org/officeDocument/2006/relationships" w:type="default" r:id="Rde3931a08b41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c110855f5471f" /><Relationship Type="http://schemas.openxmlformats.org/officeDocument/2006/relationships/footer" Target="/word/footer1.xml" Id="Rde3931a08b414437" /></Relationships>
</file>