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5a59605874d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ONSITE 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ONSITE 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8ff22d6ccb4266"/>
      <w:footerReference xmlns:r="http://schemas.openxmlformats.org/officeDocument/2006/relationships" w:type="default" r:id="R30a738ac6f42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ONSITE COMMUNICATION AS   ·   Org.nr 986 934 936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ONSITE 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8ff22d6ccb4266" /><Relationship Type="http://schemas.openxmlformats.org/officeDocument/2006/relationships/footer" Target="/word/footer1.xml" Id="R30a738ac6f424c4d" /></Relationships>
</file>