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6270c2870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HELIKOPTERDRIFT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HELIKOPTERDRIFT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9c6d68c6d46e1"/>
      <w:footerReference xmlns:r="http://schemas.openxmlformats.org/officeDocument/2006/relationships" w:type="default" r:id="Rcc7850823594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HELIKOPTERDRIFT EIENDOM AS   ·   Org.nr 986 866 841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HELIKOPTERDRIFT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9c6d68c6d46e1" /><Relationship Type="http://schemas.openxmlformats.org/officeDocument/2006/relationships/footer" Target="/word/footer1.xml" Id="Rcc78508235944476" /></Relationships>
</file>