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c13944262242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HUNDREOGTO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HUNDREOGTO AS</w:t>
      </w:r>
    </w:p>
    <w:sectPr>
      <w:headerReference xmlns:r="http://schemas.openxmlformats.org/officeDocument/2006/relationships" w:type="default" r:id="R8d8778acbc154d29"/>
      <w:footerReference xmlns:r="http://schemas.openxmlformats.org/officeDocument/2006/relationships" w:type="default" r:id="Rea4caf4ef4bd45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HUNDREOGTO AS   ·   Org.nr 986 862 749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HUNDREOGTO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8778acbc154d29" /><Relationship Type="http://schemas.openxmlformats.org/officeDocument/2006/relationships/footer" Target="/word/footer1.xml" Id="Rea4caf4ef4bd45d9" /></Relationships>
</file>