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75d40225a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TRIADEN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TRIADEN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db12d6c5d41f7"/>
      <w:footerReference xmlns:r="http://schemas.openxmlformats.org/officeDocument/2006/relationships" w:type="default" r:id="R6e7379f04458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TRIADEN MULTIMEDIA AS   ·   Org.nr 986 814 868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TRIADEN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db12d6c5d41f7" /><Relationship Type="http://schemas.openxmlformats.org/officeDocument/2006/relationships/footer" Target="/word/footer1.xml" Id="R6e7379f044584783" /></Relationships>
</file>