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88770e99c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LMH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LMH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88922ee714ee8"/>
      <w:footerReference xmlns:r="http://schemas.openxmlformats.org/officeDocument/2006/relationships" w:type="default" r:id="Rde8b769a4bfc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LMH TECHNOLOGY AS   ·   Org.nr 986 805 451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LMH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88922ee714ee8" /><Relationship Type="http://schemas.openxmlformats.org/officeDocument/2006/relationships/footer" Target="/word/footer1.xml" Id="Rde8b769a4bfc49b8" /></Relationships>
</file>