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69ce1191a7f43c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 GO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 GO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85c9a8365b74458"/>
      <w:footerReference xmlns:r="http://schemas.openxmlformats.org/officeDocument/2006/relationships" w:type="default" r:id="Re286d24914e3410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 GO EIENDOM AS   ·   Org.nr 986 797 920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 GO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85c9a8365b74458" /><Relationship Type="http://schemas.openxmlformats.org/officeDocument/2006/relationships/footer" Target="/word/footer1.xml" Id="Re286d24914e3410d" /></Relationships>
</file>