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72228a9f34c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b477c73e0f4988"/>
      <w:footerReference xmlns:r="http://schemas.openxmlformats.org/officeDocument/2006/relationships" w:type="default" r:id="Rb50b513009c8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GROUP AS   ·   Org.nr 986 775 900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477c73e0f4988" /><Relationship Type="http://schemas.openxmlformats.org/officeDocument/2006/relationships/footer" Target="/word/footer1.xml" Id="Rb50b513009c84840" /></Relationships>
</file>