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b2eadebde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OKH EIENDOM &amp;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OKH EIENDOM &amp;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fcb82ee1045aa"/>
      <w:footerReference xmlns:r="http://schemas.openxmlformats.org/officeDocument/2006/relationships" w:type="default" r:id="R5351beab21eb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OKH EIENDOM &amp; NÆRINGSUTVIKLING AS   ·   Org.nr 986 775 358   ·   Rostgrenda 143   ·   2672 SEL   ·   hgr@pc-system.no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OKH EIENDOM &amp;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fcb82ee1045aa" /><Relationship Type="http://schemas.openxmlformats.org/officeDocument/2006/relationships/footer" Target="/word/footer1.xml" Id="R5351beab21eb4114" /></Relationships>
</file>