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fffb47327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TRANSTEXT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TRANSTEXT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307b4a48c4686"/>
      <w:footerReference xmlns:r="http://schemas.openxmlformats.org/officeDocument/2006/relationships" w:type="default" r:id="R4b50bc595624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TRANSTEXT AS   ·   Org.nr 986 760 679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TRANSTEXT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307b4a48c4686" /><Relationship Type="http://schemas.openxmlformats.org/officeDocument/2006/relationships/footer" Target="/word/footer1.xml" Id="R4b50bc5956244bfa" /></Relationships>
</file>