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a07d4e11344c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FARANAK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FARANAK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80b180f8db4a39"/>
      <w:footerReference xmlns:r="http://schemas.openxmlformats.org/officeDocument/2006/relationships" w:type="default" r:id="R2770bc7947084b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FARANAK AS   ·   Org.nr 986 757 902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FARANAK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80b180f8db4a39" /><Relationship Type="http://schemas.openxmlformats.org/officeDocument/2006/relationships/footer" Target="/word/footer1.xml" Id="R2770bc7947084beb" /></Relationships>
</file>