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dbeed651a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KROFU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KROFU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34ea95b884ecc"/>
      <w:footerReference xmlns:r="http://schemas.openxmlformats.org/officeDocument/2006/relationships" w:type="default" r:id="R060ef595ba5a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KROFU AS   ·   Org.nr 986 737 340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KROFU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34ea95b884ecc" /><Relationship Type="http://schemas.openxmlformats.org/officeDocument/2006/relationships/footer" Target="/word/footer1.xml" Id="R060ef595ba5a4712" /></Relationships>
</file>