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a396b6800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LILLEBORG FRUKT OG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LILLEBORG FRUKT OG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19d802f744286"/>
      <w:footerReference xmlns:r="http://schemas.openxmlformats.org/officeDocument/2006/relationships" w:type="default" r:id="R9c1bd4d8fe46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LILLEBORG FRUKT OG GRØNT AS   ·   Org.nr 986 716 610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LILLEBORG FRUKT OG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19d802f744286" /><Relationship Type="http://schemas.openxmlformats.org/officeDocument/2006/relationships/footer" Target="/word/footer1.xml" Id="R9c1bd4d8fe4643b6" /></Relationships>
</file>