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26277cbca42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AMEKA AS</w:t>
      </w:r>
    </w:p>
    <w:sectPr>
      <w:headerReference xmlns:r="http://schemas.openxmlformats.org/officeDocument/2006/relationships" w:type="default" r:id="R5380229878eb4e61"/>
      <w:footerReference xmlns:r="http://schemas.openxmlformats.org/officeDocument/2006/relationships" w:type="default" r:id="R0c1f23a96f534a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AMEKA AS   ·   Org.nr 986 602 313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0229878eb4e61" /><Relationship Type="http://schemas.openxmlformats.org/officeDocument/2006/relationships/footer" Target="/word/footer1.xml" Id="R0c1f23a96f534a98" /></Relationships>
</file>