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49992cdc954d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&amp; PROSJEKT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&amp; PROSJEKT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49df7d2c9d44e5"/>
      <w:footerReference xmlns:r="http://schemas.openxmlformats.org/officeDocument/2006/relationships" w:type="default" r:id="R207a77887b4043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&amp; PROSJEKT SERVICE AS   ·   Org.nr 986 548 831   ·   Lundegeilen 16   ·   4323 SANDNES   ·   Tlf. 51 42 22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&amp; PROSJEKT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49df7d2c9d44e5" /><Relationship Type="http://schemas.openxmlformats.org/officeDocument/2006/relationships/footer" Target="/word/footer1.xml" Id="R207a77887b404381" /></Relationships>
</file>