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e2ee91a8b524d8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EKEBERG OG GRIMSRUD BYGG OG EIENDOM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EKEBERG OG GRIMSRUD BYGG OG EIENDOM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4e8546eaa3184e3f"/>
      <w:footerReference xmlns:r="http://schemas.openxmlformats.org/officeDocument/2006/relationships" w:type="default" r:id="Ra3293fe07a99476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EKEBERG OG GRIMSRUD BYGG OG EIENDOM AS   ·   Org.nr 986 548 491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EKEBERG OG GRIMSRUD BYGG OG EIENDOM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e8546eaa3184e3f" /><Relationship Type="http://schemas.openxmlformats.org/officeDocument/2006/relationships/footer" Target="/word/footer1.xml" Id="Ra3293fe07a994769" /></Relationships>
</file>