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6ecc92c90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 &amp; FRITID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 &amp; FRITID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46c5485334ff7"/>
      <w:footerReference xmlns:r="http://schemas.openxmlformats.org/officeDocument/2006/relationships" w:type="default" r:id="R57836b1cb4fd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 &amp; FRITID NORGE AS   ·   Org.nr 986 526 129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 &amp; FRITID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46c5485334ff7" /><Relationship Type="http://schemas.openxmlformats.org/officeDocument/2006/relationships/footer" Target="/word/footer1.xml" Id="R57836b1cb4fd4e14" /></Relationships>
</file>