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e8a6f571a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FLIS &amp;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FLIS &amp;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d7844111e498f"/>
      <w:footerReference xmlns:r="http://schemas.openxmlformats.org/officeDocument/2006/relationships" w:type="default" r:id="Ra7c27b097bcb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FLIS &amp; MALING AS   ·   Org.nr 986 523 715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FLIS &amp;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d7844111e498f" /><Relationship Type="http://schemas.openxmlformats.org/officeDocument/2006/relationships/footer" Target="/word/footer1.xml" Id="Ra7c27b097bcb49ae" /></Relationships>
</file>