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333bd17df42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STORE KAFFESLABBERASET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STORE KAFFESLABBERASET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22e0422fad41f3"/>
      <w:footerReference xmlns:r="http://schemas.openxmlformats.org/officeDocument/2006/relationships" w:type="default" r:id="Racc2f71fc437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STORE KAFFESLABBERASET AS   ·   Org.nr 986 505 636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STORE KAFFESLABBERASET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2e0422fad41f3" /><Relationship Type="http://schemas.openxmlformats.org/officeDocument/2006/relationships/footer" Target="/word/footer1.xml" Id="Racc2f71fc4374c63" /></Relationships>
</file>