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ebd8b2591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4d7f0b61194b8d"/>
      <w:footerReference xmlns:r="http://schemas.openxmlformats.org/officeDocument/2006/relationships" w:type="default" r:id="R7fc4493908f9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JIKK AS   ·   Org.nr 986 503 668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d7f0b61194b8d" /><Relationship Type="http://schemas.openxmlformats.org/officeDocument/2006/relationships/footer" Target="/word/footer1.xml" Id="R7fc4493908f94c08" /></Relationships>
</file>