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8f08f2edb44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INSURANCE PROCESS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INSURANCE PROCESS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1f7c3d6df94c29"/>
      <w:footerReference xmlns:r="http://schemas.openxmlformats.org/officeDocument/2006/relationships" w:type="default" r:id="R333952607b674b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INSURANCE PROCESS MANAGEMENT AS   ·   Org.nr 986 466 878   ·   Tors veg 19   ·   5221 NESTTUN   ·   Tlf. 99 23 65 11   ·   post@ipmas.no   ·   www.ipmas.no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INSURANCE PROCESS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1f7c3d6df94c29" /><Relationship Type="http://schemas.openxmlformats.org/officeDocument/2006/relationships/footer" Target="/word/footer1.xml" Id="R333952607b674bd7" /></Relationships>
</file>