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e97eaf33045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STABEKK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STABEKK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fb213733f45bc"/>
      <w:footerReference xmlns:r="http://schemas.openxmlformats.org/officeDocument/2006/relationships" w:type="default" r:id="R88b8b8b1a54448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APOTEK AS   ·   Org.nr 986 451 277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fb213733f45bc" /><Relationship Type="http://schemas.openxmlformats.org/officeDocument/2006/relationships/footer" Target="/word/footer1.xml" Id="R88b8b8b1a54448a4" /></Relationships>
</file>