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399a76d47141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COCINA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COCINA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ba2660d2b54c09"/>
      <w:footerReference xmlns:r="http://schemas.openxmlformats.org/officeDocument/2006/relationships" w:type="default" r:id="R2262d36572ea47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COCINA AS   ·   Org.nr 986 447 598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COCINA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ba2660d2b54c09" /><Relationship Type="http://schemas.openxmlformats.org/officeDocument/2006/relationships/footer" Target="/word/footer1.xml" Id="R2262d36572ea470e" /></Relationships>
</file>