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63f156d2f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987645d11487f"/>
      <w:footerReference xmlns:r="http://schemas.openxmlformats.org/officeDocument/2006/relationships" w:type="default" r:id="Rad6dd7b28ab2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CLEANPRO AS   ·   Org.nr 986 441 948   ·   Kirkeveien, Frogner Gård   ·   2016 FROGNER   ·   Tlf. 63 82 23 10   ·   borre@cleanpro.no   ·   www.cleanpro.no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987645d11487f" /><Relationship Type="http://schemas.openxmlformats.org/officeDocument/2006/relationships/footer" Target="/word/footer1.xml" Id="Rad6dd7b28ab24ea6" /></Relationships>
</file>