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06cfb5ee8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REOLSYSTEMER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REOLSYSTEMER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05c3cac9b4c59"/>
      <w:footerReference xmlns:r="http://schemas.openxmlformats.org/officeDocument/2006/relationships" w:type="default" r:id="R99f9c97037ec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REOLSYSTEMER AS   ·   Org.nr 986 435 859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REOLSYSTEMER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05c3cac9b4c59" /><Relationship Type="http://schemas.openxmlformats.org/officeDocument/2006/relationships/footer" Target="/word/footer1.xml" Id="R99f9c97037ec4960" /></Relationships>
</file>