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744a1afa9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STRAIGHT AHEAD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STRAIGHT AHEAD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ad190344a4eb2"/>
      <w:footerReference xmlns:r="http://schemas.openxmlformats.org/officeDocument/2006/relationships" w:type="default" r:id="R483ea7f833dc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STRAIGHT AHEAD AS   ·   Org.nr 986 424 385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STRAIGHT AHEAD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ad190344a4eb2" /><Relationship Type="http://schemas.openxmlformats.org/officeDocument/2006/relationships/footer" Target="/word/footer1.xml" Id="R483ea7f833dc4696" /></Relationships>
</file>