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5279856d3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VESTLANDSHUS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VESTLANDSHUS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c7ba99fb64369"/>
      <w:footerReference xmlns:r="http://schemas.openxmlformats.org/officeDocument/2006/relationships" w:type="default" r:id="R019aa1d26e34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VESTLANDSHUS TROMSØ AS   ·   Org.nr 986 403 779   ·   Strandveien 118   ·   9300 FINNSNES   ·   Tlf. 97 54 20 00   ·   troms@vestlandshus.no   ·   www.vestlandshustroms.no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VESTLANDSHUS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c7ba99fb64369" /><Relationship Type="http://schemas.openxmlformats.org/officeDocument/2006/relationships/footer" Target="/word/footer1.xml" Id="R019aa1d26e34451c" /></Relationships>
</file>