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300690c424a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JONNY I HANSEN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JONNY I HANSEN AS</w:t>
      </w:r>
    </w:p>
    <w:sectPr>
      <w:headerReference xmlns:r="http://schemas.openxmlformats.org/officeDocument/2006/relationships" w:type="default" r:id="R541cc3d7616a4907"/>
      <w:footerReference xmlns:r="http://schemas.openxmlformats.org/officeDocument/2006/relationships" w:type="default" r:id="Rc3cff6c6c228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JONNY I HANSEN AS   ·   Org.nr 986 402 179   ·   Kuttersvingen 14   ·   9017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JONNY I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cc3d7616a4907" /><Relationship Type="http://schemas.openxmlformats.org/officeDocument/2006/relationships/footer" Target="/word/footer1.xml" Id="Rc3cff6c6c22844b8" /></Relationships>
</file>