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82b2a39de746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FALKNER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FALKNER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b1e48e6ab640a8"/>
      <w:footerReference xmlns:r="http://schemas.openxmlformats.org/officeDocument/2006/relationships" w:type="default" r:id="Rdd02a6ff498940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FALKNER AS   ·   Org.nr 986 375 368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FALKNER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b1e48e6ab640a8" /><Relationship Type="http://schemas.openxmlformats.org/officeDocument/2006/relationships/footer" Target="/word/footer1.xml" Id="Rdd02a6ff498940c7" /></Relationships>
</file>