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106e819eb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AIRSPACE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AIRSPACE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a25f625214ab8"/>
      <w:footerReference xmlns:r="http://schemas.openxmlformats.org/officeDocument/2006/relationships" w:type="default" r:id="R80f9c41887e1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AIRSPACE MANAGEMENT AS   ·   Org.nr 986 299 165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AIRSPACE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a25f625214ab8" /><Relationship Type="http://schemas.openxmlformats.org/officeDocument/2006/relationships/footer" Target="/word/footer1.xml" Id="R80f9c41887e14737" /></Relationships>
</file>