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03575369524c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MAJAS SENTRUM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MAJAS SENTRUM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b2cfc3b33c4713"/>
      <w:footerReference xmlns:r="http://schemas.openxmlformats.org/officeDocument/2006/relationships" w:type="default" r:id="R37a2e36710944c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MAJAS SENTRUM AS   ·   Org.nr 986 283 870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MAJAS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b2cfc3b33c4713" /><Relationship Type="http://schemas.openxmlformats.org/officeDocument/2006/relationships/footer" Target="/word/footer1.xml" Id="R37a2e36710944c9e" /></Relationships>
</file>