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6855f2148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DAVINCI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DAVINCI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2d047bf4f64222"/>
      <w:footerReference xmlns:r="http://schemas.openxmlformats.org/officeDocument/2006/relationships" w:type="default" r:id="R4eeba4442b3b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DAVINCI KOMPETANSE AS   ·   Org.nr 986 259 740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DAVINCI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d047bf4f64222" /><Relationship Type="http://schemas.openxmlformats.org/officeDocument/2006/relationships/footer" Target="/word/footer1.xml" Id="R4eeba4442b3b4ad4" /></Relationships>
</file>