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23fc5a23d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SNØPRODUKSJON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SNØPRODUKSJON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2aa2c8488a4c33"/>
      <w:footerReference xmlns:r="http://schemas.openxmlformats.org/officeDocument/2006/relationships" w:type="default" r:id="Rccb9fda3df3446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SNØPRODUKSJON AS   ·   Org.nr 986 239 464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SNØPRODUKSJON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aa2c8488a4c33" /><Relationship Type="http://schemas.openxmlformats.org/officeDocument/2006/relationships/footer" Target="/word/footer1.xml" Id="Rccb9fda3df344614" /></Relationships>
</file>