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60bec4108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PEFF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PEFF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7580fd1f042cc"/>
      <w:footerReference xmlns:r="http://schemas.openxmlformats.org/officeDocument/2006/relationships" w:type="default" r:id="R1aed43e9d7b8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PEFF REGNSKAP AS   ·   Org.nr 986 161 848   ·   c/o Per Frode Brændsrød, Lensbergløkka 23   ·   3182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PEFF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7580fd1f042cc" /><Relationship Type="http://schemas.openxmlformats.org/officeDocument/2006/relationships/footer" Target="/word/footer1.xml" Id="R1aed43e9d7b842f5" /></Relationships>
</file>