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f566cd4dba48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HESPRIHOLMEN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HESPRIHOLMEN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d64f516e644e60"/>
      <w:footerReference xmlns:r="http://schemas.openxmlformats.org/officeDocument/2006/relationships" w:type="default" r:id="R81a66e386fb441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HESPRIHOLMEN INVEST AS   ·   Org.nr 986 071 237   ·   Vækerø terrasse 11D   ·   0282 OSLO   ·   Tlf. 22 44 66 86   ·   ta@hespriholmen.no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HESPRIHOLMEN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d64f516e644e60" /><Relationship Type="http://schemas.openxmlformats.org/officeDocument/2006/relationships/footer" Target="/word/footer1.xml" Id="R81a66e386fb44122" /></Relationships>
</file>