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a11df265242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PLASTIC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PLASTIC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8e4577c40448c"/>
      <w:footerReference xmlns:r="http://schemas.openxmlformats.org/officeDocument/2006/relationships" w:type="default" r:id="Rab099710489f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PLASTIC DEVELOPMENT AS   ·   Org.nr 986 058 060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PLASTIC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8e4577c40448c" /><Relationship Type="http://schemas.openxmlformats.org/officeDocument/2006/relationships/footer" Target="/word/footer1.xml" Id="Rab099710489f4968" /></Relationships>
</file>