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a6dd3e263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UNIDOS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UNIDOS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3b318ae4404b99"/>
      <w:footerReference xmlns:r="http://schemas.openxmlformats.org/officeDocument/2006/relationships" w:type="default" r:id="Ra5f5e0d4ce6d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UNIDOS AS   ·   Org.nr 985 999 090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UNIDOS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b318ae4404b99" /><Relationship Type="http://schemas.openxmlformats.org/officeDocument/2006/relationships/footer" Target="/word/footer1.xml" Id="Ra5f5e0d4ce6d4685" /></Relationships>
</file>