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e190b7d55c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SHAPE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SHAPE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e20f04a89342be"/>
      <w:footerReference xmlns:r="http://schemas.openxmlformats.org/officeDocument/2006/relationships" w:type="default" r:id="Rca0f6c49f1324e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SHAPE FRISØR AS   ·   Org.nr 985 889 546   ·   Stoaveien 41C   ·   4848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SHAPE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e20f04a89342be" /><Relationship Type="http://schemas.openxmlformats.org/officeDocument/2006/relationships/footer" Target="/word/footer1.xml" Id="Rca0f6c49f1324ef6" /></Relationships>
</file>