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2983ec0bd41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NORELCO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NORELCO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9e28d0f53342a3"/>
      <w:footerReference xmlns:r="http://schemas.openxmlformats.org/officeDocument/2006/relationships" w:type="default" r:id="Rad2a32cef1ae40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NORELCO ELEKTRO AS   ·   Org.nr 985 690 960   ·   Norevegen 34   ·   5542 KARMSUND   ·   Tlf. 52 84 51 50   ·   firmapost@norelcoas.no   ·   www.norelcoas.no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NORELCO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9e28d0f53342a3" /><Relationship Type="http://schemas.openxmlformats.org/officeDocument/2006/relationships/footer" Target="/word/footer1.xml" Id="Rad2a32cef1ae4068" /></Relationships>
</file>