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8d2311db7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 INVEST AS</w:t>
      </w:r>
    </w:p>
    <w:sectPr>
      <w:headerReference xmlns:r="http://schemas.openxmlformats.org/officeDocument/2006/relationships" w:type="default" r:id="Rd5e83e1e90a54c5b"/>
      <w:footerReference xmlns:r="http://schemas.openxmlformats.org/officeDocument/2006/relationships" w:type="default" r:id="R921c89b28863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83e1e90a54c5b" /><Relationship Type="http://schemas.openxmlformats.org/officeDocument/2006/relationships/footer" Target="/word/footer1.xml" Id="R921c89b2886340cd" /></Relationships>
</file>