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4b13838e0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DWTEKNIKK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DWTEKNIKK AS</w:t>
      </w:r>
    </w:p>
    <w:sectPr>
      <w:headerReference xmlns:r="http://schemas.openxmlformats.org/officeDocument/2006/relationships" w:type="default" r:id="R74b8f8dfb8cf4c5e"/>
      <w:footerReference xmlns:r="http://schemas.openxmlformats.org/officeDocument/2006/relationships" w:type="default" r:id="Re5286e1cc410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8f8dfb8cf4c5e" /><Relationship Type="http://schemas.openxmlformats.org/officeDocument/2006/relationships/footer" Target="/word/footer1.xml" Id="Re5286e1cc410449d" /></Relationships>
</file>