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9653e77e942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PRIMETIME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PRIMETIME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f1a86da3a54a4a"/>
      <w:footerReference xmlns:r="http://schemas.openxmlformats.org/officeDocument/2006/relationships" w:type="default" r:id="Ra2f4573c667c43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PRIMETIME AS   ·   Org.nr 985 594 430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PRIMETIME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f1a86da3a54a4a" /><Relationship Type="http://schemas.openxmlformats.org/officeDocument/2006/relationships/footer" Target="/word/footer1.xml" Id="Ra2f4573c667c43df" /></Relationships>
</file>