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78f08b01842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STORGATEN AUTOSENTER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STORGATEN AUTOSENTER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4f750f230846a5"/>
      <w:footerReference xmlns:r="http://schemas.openxmlformats.org/officeDocument/2006/relationships" w:type="default" r:id="Rac25f97b505a4d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STORGATEN AUTOSENTER AS   ·   Org.nr 985 594 015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STORGATEN AUTOSENTER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f750f230846a5" /><Relationship Type="http://schemas.openxmlformats.org/officeDocument/2006/relationships/footer" Target="/word/footer1.xml" Id="Rac25f97b505a4dab" /></Relationships>
</file>