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046082725a43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SOLON CONTROL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SOLON CONTROL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b5f3d277284b89"/>
      <w:footerReference xmlns:r="http://schemas.openxmlformats.org/officeDocument/2006/relationships" w:type="default" r:id="Rd61b340c84164f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SOLON CONTROL AS   ·   Org.nr 985 492 107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SOLON CONTROL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b5f3d277284b89" /><Relationship Type="http://schemas.openxmlformats.org/officeDocument/2006/relationships/footer" Target="/word/footer1.xml" Id="Rd61b340c84164fc0" /></Relationships>
</file>