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97a1c2777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MANUELA SCHOLTEN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MANUELA SCHOLTEN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d1de24bba6429a"/>
      <w:footerReference xmlns:r="http://schemas.openxmlformats.org/officeDocument/2006/relationships" w:type="default" r:id="R84b2f111b3304d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MANUELA SCHOLTEN AS   ·   Org.nr 985 431 620   ·   Luramyrveien 79   ·   4313 SANDNES   ·   manuela@tannlegeloftet.no   ·   www.tannlegeloftet.no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MANUELA SCHOLTEN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d1de24bba6429a" /><Relationship Type="http://schemas.openxmlformats.org/officeDocument/2006/relationships/footer" Target="/word/footer1.xml" Id="R84b2f111b3304df9" /></Relationships>
</file>