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ea1843ff7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3c07a1d894aca"/>
      <w:footerReference xmlns:r="http://schemas.openxmlformats.org/officeDocument/2006/relationships" w:type="default" r:id="R0a3ed8655552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TERMOCONSULT AS   ·   Org.nr 985 375 674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3c07a1d894aca" /><Relationship Type="http://schemas.openxmlformats.org/officeDocument/2006/relationships/footer" Target="/word/footer1.xml" Id="R0a3ed86555524aa5" /></Relationships>
</file>